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9674" w14:textId="77777777" w:rsidR="004F7814" w:rsidRPr="00873614" w:rsidRDefault="004F7814" w:rsidP="004F7814">
      <w:pPr>
        <w:pStyle w:val="Heading7"/>
        <w:rPr>
          <w:lang w:val="ro-RO"/>
        </w:rPr>
      </w:pPr>
      <w:r w:rsidRPr="00873614">
        <w:rPr>
          <w:lang w:val="ro-RO"/>
        </w:rPr>
        <w:t xml:space="preserve">Anexa   </w:t>
      </w:r>
    </w:p>
    <w:p w14:paraId="46BE9989" w14:textId="77777777" w:rsidR="004F7814" w:rsidRPr="00873614" w:rsidRDefault="004F7814" w:rsidP="004F78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14:paraId="1914FBDB" w14:textId="77777777" w:rsidR="004F7814" w:rsidRPr="00873614" w:rsidRDefault="004F7814" w:rsidP="004F78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14:paraId="550EC74A" w14:textId="77777777" w:rsidR="004F7814" w:rsidRPr="00873614" w:rsidRDefault="004F7814" w:rsidP="004F78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Pr="00E3607B">
        <w:rPr>
          <w:rFonts w:asciiTheme="minorHAnsi" w:hAnsiTheme="minorHAnsi" w:cstheme="minorHAnsi"/>
          <w:lang w:val="ro-RO"/>
        </w:rPr>
        <w:t>Echipamente și software</w:t>
      </w:r>
    </w:p>
    <w:p w14:paraId="33004DB5" w14:textId="77777777" w:rsidR="004F7814" w:rsidRPr="00873614" w:rsidRDefault="004F7814" w:rsidP="004F7814">
      <w:pPr>
        <w:rPr>
          <w:rFonts w:asciiTheme="majorHAnsi" w:hAnsiTheme="majorHAnsi" w:cstheme="minorHAnsi"/>
          <w:lang w:val="ro-RO"/>
        </w:rPr>
      </w:pPr>
    </w:p>
    <w:p w14:paraId="2DB1DAD8" w14:textId="77777777" w:rsidR="004F7814" w:rsidRPr="00E3607B" w:rsidRDefault="004F7814" w:rsidP="004F7814">
      <w:pPr>
        <w:ind w:left="27" w:hanging="27"/>
        <w:rPr>
          <w:rFonts w:cstheme="minorHAnsi"/>
          <w:lang w:val="ro-RO"/>
        </w:rPr>
      </w:pPr>
      <w:r w:rsidRPr="00E3607B">
        <w:rPr>
          <w:rFonts w:cstheme="minorHAnsi"/>
          <w:lang w:val="ro-RO"/>
        </w:rPr>
        <w:t xml:space="preserve">Sub-Proiect: </w:t>
      </w:r>
      <w:r>
        <w:rPr>
          <w:rFonts w:cs="Calibri"/>
          <w:color w:val="4F81BD"/>
          <w:lang w:val="ro-RO"/>
        </w:rPr>
        <w:t>„Viitorul începe acum (VIA)”</w:t>
      </w:r>
    </w:p>
    <w:p w14:paraId="1B254BE4" w14:textId="77777777" w:rsidR="004F7814" w:rsidRDefault="004F7814" w:rsidP="004F7814">
      <w:pPr>
        <w:ind w:left="27" w:hanging="27"/>
        <w:rPr>
          <w:rFonts w:cstheme="minorHAnsi"/>
          <w:lang w:val="ro-RO"/>
        </w:rPr>
      </w:pPr>
      <w:r w:rsidRPr="00E3607B">
        <w:rPr>
          <w:rFonts w:cstheme="minorHAnsi"/>
          <w:lang w:val="ro-RO"/>
        </w:rPr>
        <w:t xml:space="preserve">Beneficiar: </w:t>
      </w:r>
      <w:r w:rsidRPr="00E116B9">
        <w:rPr>
          <w:rFonts w:cs="Calibri"/>
          <w:lang w:val="ro-RO"/>
        </w:rPr>
        <w:t>SEMINARUL TEOLOGIC ORTODOX „SF. VASILE CEL MARE” IAȘI</w:t>
      </w:r>
    </w:p>
    <w:p w14:paraId="00DD1EE2" w14:textId="77777777" w:rsidR="004F7814" w:rsidRPr="00873614" w:rsidRDefault="004F7814" w:rsidP="004F78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</w:p>
    <w:p w14:paraId="3DF6684B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310BD4D3" w14:textId="77777777" w:rsidR="004F7814" w:rsidRPr="00873614" w:rsidRDefault="004F7814" w:rsidP="004F78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2DF05DD9" w14:textId="77777777" w:rsidR="004F7814" w:rsidRPr="00873614" w:rsidRDefault="004F7814" w:rsidP="004F78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4F7814" w:rsidRPr="00873614" w14:paraId="653DD30F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94D145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14:paraId="1D12248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C0FF72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14:paraId="6B888DA5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0AED8EB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14:paraId="7EC49173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60CE023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14:paraId="46FF863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3CBD9B8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14:paraId="4E6C5277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2CA48B47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14:paraId="3F7FF9C9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B9E6970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14:paraId="773FCA39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4F7814" w:rsidRPr="00873614" w14:paraId="2ED0048E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FD6C516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D53A047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4C38A1FA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33AADA0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3C7AE8BA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523F0B8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7A9F95B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090A168D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D4B9605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57C7473C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1304A7BC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34A39018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01DBB66C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64F20E9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525DFDE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461E529E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30FDCF6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29CBCFB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020ACD7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73781D0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61FE592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75AE31C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6B7D97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08088048" w14:textId="77777777" w:rsidTr="00E4136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4544D92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130892C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3E0B1A20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4AF61FDB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F30FEE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75AEF44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3DE08E8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14:paraId="492DEF05" w14:textId="77777777" w:rsidR="004F7814" w:rsidRPr="00873614" w:rsidRDefault="004F7814" w:rsidP="004F7814">
      <w:pPr>
        <w:rPr>
          <w:rFonts w:asciiTheme="majorHAnsi" w:hAnsiTheme="majorHAnsi" w:cstheme="minorHAnsi"/>
          <w:b/>
          <w:u w:val="single"/>
          <w:lang w:val="ro-RO"/>
        </w:rPr>
      </w:pPr>
    </w:p>
    <w:p w14:paraId="02377ABF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14:paraId="256CA264" w14:textId="77777777" w:rsidR="004F7814" w:rsidRPr="00873614" w:rsidRDefault="004F7814" w:rsidP="004F78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539EA83A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08A89802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4F7814" w:rsidRPr="00873614" w14:paraId="6BD6D859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6DC3D86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0A310B6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68E6FF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1693302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4F7814" w:rsidRPr="00873614" w14:paraId="30C45AC3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C36BBA7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AC9D01B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3B417EDD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5AACC311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3FB1F759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7DAC0C8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E229F9C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3151ED54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2F0A7833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4F7814" w:rsidRPr="00873614" w14:paraId="1A2B7EC4" w14:textId="77777777" w:rsidTr="00E4136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96ADB5D" w14:textId="77777777" w:rsidR="004F7814" w:rsidRPr="00873614" w:rsidRDefault="004F7814" w:rsidP="00E41360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36E43F3" w14:textId="77777777" w:rsidR="004F7814" w:rsidRPr="00873614" w:rsidRDefault="004F7814" w:rsidP="00E41360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3831677E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5A5C18AD" w14:textId="77777777" w:rsidR="004F7814" w:rsidRPr="00873614" w:rsidRDefault="004F7814" w:rsidP="00E41360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14:paraId="11AAD77C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62195EF3" w14:textId="77777777" w:rsidR="004F7814" w:rsidRPr="00873614" w:rsidRDefault="004F7814" w:rsidP="004F78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14:paraId="025C853F" w14:textId="77777777" w:rsidR="004F7814" w:rsidRPr="00873614" w:rsidRDefault="004F7814" w:rsidP="004F78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14:paraId="327063C1" w14:textId="77777777" w:rsidR="004F7814" w:rsidRPr="00873614" w:rsidRDefault="004F7814" w:rsidP="004F78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1CAFC0DA" w14:textId="77777777" w:rsidR="004F7814" w:rsidRPr="00873614" w:rsidRDefault="004F7814" w:rsidP="004F78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1D863E98" w14:textId="77777777" w:rsidR="004F7814" w:rsidRPr="00873614" w:rsidRDefault="004F7814" w:rsidP="004F78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14:paraId="421C0710" w14:textId="77777777" w:rsidR="004F7814" w:rsidRPr="00873614" w:rsidRDefault="004F7814" w:rsidP="004F78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847D358" w14:textId="77777777" w:rsidR="004F7814" w:rsidRPr="00873614" w:rsidRDefault="004F7814" w:rsidP="004F78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14:paraId="0683AB58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lastRenderedPageBreak/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p w14:paraId="0450F051" w14:textId="77777777" w:rsidR="004F7814" w:rsidRPr="00873614" w:rsidRDefault="004F7814" w:rsidP="004F7814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4F7814" w:rsidRPr="00D24F03" w14:paraId="04F7B144" w14:textId="77777777" w:rsidTr="00E41360">
        <w:trPr>
          <w:cantSplit/>
          <w:trHeight w:val="285"/>
          <w:tblHeader/>
        </w:trPr>
        <w:tc>
          <w:tcPr>
            <w:tcW w:w="4680" w:type="dxa"/>
            <w:shd w:val="clear" w:color="auto" w:fill="auto"/>
            <w:vAlign w:val="bottom"/>
          </w:tcPr>
          <w:p w14:paraId="30200062" w14:textId="77777777" w:rsidR="004F7814" w:rsidRPr="00B06652" w:rsidRDefault="004F7814" w:rsidP="00E41360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A. Specificatii tehnice solicitate</w:t>
            </w:r>
          </w:p>
          <w:p w14:paraId="56BB88D7" w14:textId="77777777" w:rsidR="004F7814" w:rsidRPr="00B06652" w:rsidRDefault="004F7814" w:rsidP="00E41360">
            <w:pPr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737D86C1" w14:textId="77777777" w:rsidR="004F7814" w:rsidRPr="00B06652" w:rsidRDefault="004F7814" w:rsidP="00E41360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B. Specificatii tehnice ofertate</w:t>
            </w:r>
          </w:p>
          <w:p w14:paraId="31A79479" w14:textId="77777777" w:rsidR="004F7814" w:rsidRPr="00B06652" w:rsidRDefault="004F7814" w:rsidP="00E41360">
            <w:pPr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B06652">
              <w:rPr>
                <w:rFonts w:cstheme="minorHAnsi"/>
                <w:i/>
                <w:color w:val="FF0000"/>
                <w:lang w:val="ro-RO"/>
              </w:rPr>
              <w:t>[a se completa de c</w:t>
            </w:r>
            <w:r>
              <w:rPr>
                <w:rFonts w:cstheme="minorHAnsi"/>
                <w:i/>
                <w:color w:val="FF0000"/>
                <w:lang w:val="ro-RO"/>
              </w:rPr>
              <w:t>ă</w:t>
            </w:r>
            <w:r w:rsidRPr="00B06652">
              <w:rPr>
                <w:rFonts w:cstheme="minorHAnsi"/>
                <w:i/>
                <w:color w:val="FF0000"/>
                <w:lang w:val="ro-RO"/>
              </w:rPr>
              <w:t>tre Ofertant]</w:t>
            </w:r>
          </w:p>
        </w:tc>
      </w:tr>
      <w:tr w:rsidR="004F7814" w:rsidRPr="00B06652" w14:paraId="694032E8" w14:textId="77777777" w:rsidTr="00E41360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9405F57" w14:textId="77777777" w:rsidR="006E7CB6" w:rsidRPr="005A113B" w:rsidRDefault="006E7CB6" w:rsidP="006E7C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87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C</w:t>
            </w:r>
            <w:r w:rsidRPr="005A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atedr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o-RO"/>
              </w:rPr>
              <w:t>ă + scaun – 2 buc</w:t>
            </w:r>
            <w:r w:rsidRPr="005A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  <w:p w14:paraId="659669BD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proofErr w:type="spellStart"/>
            <w:r>
              <w:t>Catedra</w:t>
            </w:r>
            <w:proofErr w:type="spellEnd"/>
            <w:r>
              <w:t xml:space="preserve"> - </w:t>
            </w:r>
            <w:proofErr w:type="spellStart"/>
            <w:r>
              <w:t>realizată</w:t>
            </w:r>
            <w:proofErr w:type="spellEnd"/>
            <w:r>
              <w:t xml:space="preserve"> pe </w:t>
            </w:r>
            <w:proofErr w:type="spellStart"/>
            <w:r>
              <w:t>schelet</w:t>
            </w:r>
            <w:proofErr w:type="spellEnd"/>
            <w:r>
              <w:t xml:space="preserve"> </w:t>
            </w:r>
            <w:proofErr w:type="spellStart"/>
            <w:r>
              <w:t>metalic</w:t>
            </w:r>
            <w:proofErr w:type="spellEnd"/>
            <w:r>
              <w:t xml:space="preserve">, </w:t>
            </w:r>
            <w:proofErr w:type="spellStart"/>
            <w:r>
              <w:t>vopsită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camp electrostatic.</w:t>
            </w:r>
          </w:p>
          <w:p w14:paraId="56636F65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r>
              <w:t xml:space="preserve">PAL-ul - </w:t>
            </w:r>
            <w:proofErr w:type="spellStart"/>
            <w:r>
              <w:t>melaminat</w:t>
            </w:r>
            <w:proofErr w:type="spellEnd"/>
            <w:r>
              <w:t xml:space="preserve">, cu </w:t>
            </w:r>
            <w:proofErr w:type="spellStart"/>
            <w:r>
              <w:t>grosime</w:t>
            </w:r>
            <w:proofErr w:type="spellEnd"/>
            <w:r>
              <w:t xml:space="preserve"> de 18mm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căntuit</w:t>
            </w:r>
            <w:proofErr w:type="spellEnd"/>
            <w:r>
              <w:t xml:space="preserve"> cu </w:t>
            </w:r>
            <w:proofErr w:type="gramStart"/>
            <w:r>
              <w:t>cant</w:t>
            </w:r>
            <w:proofErr w:type="gramEnd"/>
            <w:r>
              <w:t xml:space="preserve"> ABS, </w:t>
            </w:r>
            <w:proofErr w:type="spellStart"/>
            <w:r>
              <w:t>realizat</w:t>
            </w:r>
            <w:proofErr w:type="spellEnd"/>
            <w:r>
              <w:t xml:space="preserve"> din PAL </w:t>
            </w:r>
            <w:proofErr w:type="spellStart"/>
            <w:r>
              <w:t>melaminat</w:t>
            </w:r>
            <w:proofErr w:type="spellEnd"/>
            <w:r>
              <w:t xml:space="preserve">, cu </w:t>
            </w:r>
            <w:proofErr w:type="spellStart"/>
            <w:r>
              <w:t>colțuri</w:t>
            </w:r>
            <w:proofErr w:type="spellEnd"/>
            <w:r>
              <w:t xml:space="preserve"> </w:t>
            </w:r>
            <w:proofErr w:type="spellStart"/>
            <w:r>
              <w:t>rotunjite</w:t>
            </w:r>
            <w:proofErr w:type="spellEnd"/>
            <w:r>
              <w:t xml:space="preserve">. </w:t>
            </w:r>
          </w:p>
          <w:p w14:paraId="3FB55992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proofErr w:type="spellStart"/>
            <w:r>
              <w:t>Prevăzută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laterale</w:t>
            </w:r>
            <w:proofErr w:type="spellEnd"/>
            <w:r>
              <w:t xml:space="preserve"> cu un </w:t>
            </w:r>
            <w:proofErr w:type="spellStart"/>
            <w:r>
              <w:t>corp</w:t>
            </w:r>
            <w:proofErr w:type="spellEnd"/>
            <w:r>
              <w:t xml:space="preserve"> cu </w:t>
            </w:r>
            <w:proofErr w:type="spellStart"/>
            <w:r>
              <w:t>ușă</w:t>
            </w:r>
            <w:proofErr w:type="spellEnd"/>
            <w:r>
              <w:t xml:space="preserve">, cu </w:t>
            </w:r>
            <w:proofErr w:type="spellStart"/>
            <w:r>
              <w:t>poliță</w:t>
            </w:r>
            <w:proofErr w:type="spellEnd"/>
            <w:r>
              <w:t xml:space="preserve"> </w:t>
            </w:r>
            <w:proofErr w:type="spellStart"/>
            <w:r>
              <w:t>interioară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închidere</w:t>
            </w:r>
            <w:proofErr w:type="spellEnd"/>
            <w:r>
              <w:t xml:space="preserve"> cu </w:t>
            </w:r>
            <w:proofErr w:type="spellStart"/>
            <w:r>
              <w:t>yală</w:t>
            </w:r>
            <w:proofErr w:type="spellEnd"/>
            <w:r>
              <w:t xml:space="preserve">, </w:t>
            </w:r>
            <w:proofErr w:type="spellStart"/>
            <w:r>
              <w:t>respectiv</w:t>
            </w:r>
            <w:proofErr w:type="spellEnd"/>
            <w:r>
              <w:t xml:space="preserve"> cu un </w:t>
            </w:r>
            <w:proofErr w:type="spellStart"/>
            <w:r>
              <w:t>spatiu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unitatea</w:t>
            </w:r>
            <w:proofErr w:type="spellEnd"/>
            <w:r>
              <w:t xml:space="preserve"> </w:t>
            </w:r>
            <w:proofErr w:type="spellStart"/>
            <w:r>
              <w:t>centrală</w:t>
            </w:r>
            <w:proofErr w:type="spellEnd"/>
            <w:r>
              <w:t xml:space="preserve">, </w:t>
            </w:r>
            <w:proofErr w:type="spellStart"/>
            <w:r>
              <w:t>dotată</w:t>
            </w:r>
            <w:proofErr w:type="spellEnd"/>
            <w:r>
              <w:t xml:space="preserve"> cu </w:t>
            </w:r>
            <w:proofErr w:type="spellStart"/>
            <w:r>
              <w:t>piciorușe</w:t>
            </w:r>
            <w:proofErr w:type="spellEnd"/>
            <w:r>
              <w:t xml:space="preserve"> </w:t>
            </w:r>
            <w:proofErr w:type="spellStart"/>
            <w:r>
              <w:t>antiderapante</w:t>
            </w:r>
            <w:proofErr w:type="spellEnd"/>
            <w:r>
              <w:t xml:space="preserve"> care </w:t>
            </w:r>
            <w:proofErr w:type="spellStart"/>
            <w:r>
              <w:t>protejeaza</w:t>
            </w:r>
            <w:proofErr w:type="spellEnd"/>
            <w:r>
              <w:t xml:space="preserve"> </w:t>
            </w:r>
            <w:proofErr w:type="spellStart"/>
            <w:r>
              <w:t>pardoseala</w:t>
            </w:r>
            <w:proofErr w:type="spellEnd"/>
            <w:r>
              <w:t xml:space="preserve">. </w:t>
            </w:r>
          </w:p>
          <w:p w14:paraId="2B3A14C0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proofErr w:type="spellStart"/>
            <w:r>
              <w:t>Dimensiuni</w:t>
            </w:r>
            <w:proofErr w:type="spellEnd"/>
            <w:r>
              <w:t xml:space="preserve"> (</w:t>
            </w:r>
            <w:proofErr w:type="spellStart"/>
            <w:r>
              <w:t>Lxlxh</w:t>
            </w:r>
            <w:proofErr w:type="spellEnd"/>
            <w:r>
              <w:t>): 1200x600x760mm</w:t>
            </w:r>
          </w:p>
          <w:p w14:paraId="6E3AD400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proofErr w:type="spellStart"/>
            <w:proofErr w:type="gramStart"/>
            <w:r>
              <w:t>Culori</w:t>
            </w:r>
            <w:proofErr w:type="spellEnd"/>
            <w:r>
              <w:t>:-</w:t>
            </w:r>
            <w:proofErr w:type="gramEnd"/>
            <w:r>
              <w:t xml:space="preserve"> </w:t>
            </w:r>
            <w:proofErr w:type="spellStart"/>
            <w:r>
              <w:t>schelet</w:t>
            </w:r>
            <w:proofErr w:type="spellEnd"/>
            <w:r>
              <w:t xml:space="preserve"> </w:t>
            </w:r>
            <w:proofErr w:type="spellStart"/>
            <w:r>
              <w:t>metalic</w:t>
            </w:r>
            <w:proofErr w:type="spellEnd"/>
            <w:r>
              <w:t xml:space="preserve">: </w:t>
            </w:r>
            <w:proofErr w:type="spellStart"/>
            <w:r>
              <w:t>negru</w:t>
            </w:r>
            <w:proofErr w:type="spellEnd"/>
            <w:r>
              <w:t xml:space="preserve"> - </w:t>
            </w:r>
            <w:proofErr w:type="spellStart"/>
            <w:r>
              <w:t>pentru</w:t>
            </w:r>
            <w:proofErr w:type="spellEnd"/>
            <w:r>
              <w:t xml:space="preserve"> PAL </w:t>
            </w:r>
            <w:proofErr w:type="spellStart"/>
            <w:r>
              <w:t>melaminat</w:t>
            </w:r>
            <w:proofErr w:type="spellEnd"/>
            <w:r>
              <w:t xml:space="preserve"> 18 mm: </w:t>
            </w:r>
          </w:p>
          <w:p w14:paraId="61E4046D" w14:textId="77777777" w:rsidR="006E7CB6" w:rsidRPr="004A7A7B" w:rsidRDefault="006E7CB6" w:rsidP="006E7CB6">
            <w:pPr>
              <w:ind w:left="487" w:right="172" w:firstLine="704"/>
              <w:rPr>
                <w:rFonts w:cstheme="minorHAnsi"/>
                <w:iCs/>
                <w:lang w:val="ro-RO"/>
              </w:rPr>
            </w:pPr>
            <w:r w:rsidRPr="004A7A7B">
              <w:rPr>
                <w:rFonts w:cstheme="minorHAnsi"/>
                <w:iCs/>
                <w:lang w:val="ro-RO"/>
              </w:rPr>
              <w:t>Dimensiuni scaun:</w:t>
            </w:r>
          </w:p>
          <w:p w14:paraId="038AB054" w14:textId="77777777" w:rsidR="006E7CB6" w:rsidRPr="004A7A7B" w:rsidRDefault="006E7CB6" w:rsidP="006E7CB6">
            <w:pPr>
              <w:ind w:left="487" w:right="172" w:firstLine="704"/>
              <w:rPr>
                <w:rFonts w:cstheme="minorHAnsi"/>
                <w:iCs/>
                <w:lang w:val="ro-RO"/>
              </w:rPr>
            </w:pPr>
            <w:r w:rsidRPr="004A7A7B">
              <w:rPr>
                <w:rFonts w:cstheme="minorHAnsi"/>
                <w:iCs/>
                <w:lang w:val="ro-RO"/>
              </w:rPr>
              <w:t>Inaltime scaun:  8</w:t>
            </w:r>
            <w:r>
              <w:rPr>
                <w:rFonts w:cstheme="minorHAnsi"/>
                <w:iCs/>
                <w:lang w:val="ro-RO"/>
              </w:rPr>
              <w:t>2</w:t>
            </w:r>
            <w:r w:rsidRPr="004A7A7B">
              <w:rPr>
                <w:rFonts w:cstheme="minorHAnsi"/>
                <w:iCs/>
                <w:lang w:val="ro-RO"/>
              </w:rPr>
              <w:t xml:space="preserve"> cm</w:t>
            </w:r>
            <w:r>
              <w:rPr>
                <w:rFonts w:cstheme="minorHAnsi"/>
                <w:iCs/>
                <w:lang w:val="ro-RO"/>
              </w:rPr>
              <w:t xml:space="preserve"> min </w:t>
            </w:r>
          </w:p>
          <w:p w14:paraId="7A9B3B1D" w14:textId="77777777" w:rsidR="006E7CB6" w:rsidRPr="004A7A7B" w:rsidRDefault="006E7CB6" w:rsidP="006E7CB6">
            <w:pPr>
              <w:ind w:left="487" w:right="172" w:firstLine="704"/>
              <w:rPr>
                <w:rFonts w:cstheme="minorHAnsi"/>
                <w:iCs/>
                <w:lang w:val="ro-RO"/>
              </w:rPr>
            </w:pPr>
            <w:r w:rsidRPr="004A7A7B">
              <w:rPr>
                <w:rFonts w:cstheme="minorHAnsi"/>
                <w:iCs/>
                <w:lang w:val="ro-RO"/>
              </w:rPr>
              <w:t>Latime totala: 5</w:t>
            </w:r>
            <w:r>
              <w:rPr>
                <w:rFonts w:cstheme="minorHAnsi"/>
                <w:iCs/>
                <w:lang w:val="ro-RO"/>
              </w:rPr>
              <w:t>2</w:t>
            </w:r>
            <w:r w:rsidRPr="004A7A7B">
              <w:rPr>
                <w:rFonts w:cstheme="minorHAnsi"/>
                <w:iCs/>
                <w:lang w:val="ro-RO"/>
              </w:rPr>
              <w:t xml:space="preserve"> cm</w:t>
            </w:r>
            <w:r>
              <w:rPr>
                <w:rFonts w:cstheme="minorHAnsi"/>
                <w:iCs/>
                <w:lang w:val="ro-RO"/>
              </w:rPr>
              <w:t xml:space="preserve"> min</w:t>
            </w:r>
          </w:p>
          <w:p w14:paraId="3037B502" w14:textId="77777777" w:rsidR="006E7CB6" w:rsidRPr="004A7A7B" w:rsidRDefault="006E7CB6" w:rsidP="006E7CB6">
            <w:pPr>
              <w:ind w:left="487" w:right="172" w:firstLine="704"/>
              <w:rPr>
                <w:rFonts w:cstheme="minorHAnsi"/>
                <w:iCs/>
                <w:lang w:val="ro-RO"/>
              </w:rPr>
            </w:pPr>
            <w:r w:rsidRPr="004A7A7B">
              <w:rPr>
                <w:rFonts w:cstheme="minorHAnsi"/>
                <w:iCs/>
                <w:lang w:val="ro-RO"/>
              </w:rPr>
              <w:t>Material cadru: teava de otel 30 x 15 mm, grosime perete: 1.2 mm,traverse diametru 18 mm, vopsite in camp electrostatic</w:t>
            </w:r>
          </w:p>
          <w:p w14:paraId="6427CFBD" w14:textId="77777777" w:rsidR="006E7CB6" w:rsidRPr="004A7A7B" w:rsidRDefault="006E7CB6" w:rsidP="006E7CB6">
            <w:pPr>
              <w:ind w:left="487" w:right="172" w:firstLine="704"/>
              <w:rPr>
                <w:rFonts w:cstheme="minorHAnsi"/>
                <w:iCs/>
                <w:lang w:val="ro-RO"/>
              </w:rPr>
            </w:pPr>
            <w:r w:rsidRPr="004A7A7B">
              <w:rPr>
                <w:rFonts w:cstheme="minorHAnsi"/>
                <w:iCs/>
                <w:lang w:val="ro-RO"/>
              </w:rPr>
              <w:t>Culoare cadru: negru</w:t>
            </w:r>
          </w:p>
          <w:p w14:paraId="66596079" w14:textId="77777777" w:rsidR="006E7CB6" w:rsidRPr="004A7A7B" w:rsidRDefault="006E7CB6" w:rsidP="006E7CB6">
            <w:pPr>
              <w:ind w:left="487" w:right="172" w:firstLine="704"/>
              <w:rPr>
                <w:rFonts w:cstheme="minorHAnsi"/>
                <w:iCs/>
                <w:lang w:val="ro-RO"/>
              </w:rPr>
            </w:pPr>
            <w:r w:rsidRPr="004A7A7B">
              <w:rPr>
                <w:rFonts w:cstheme="minorHAnsi"/>
                <w:iCs/>
                <w:lang w:val="ro-RO"/>
              </w:rPr>
              <w:t>Material sezut si spatar: interior din lemn stratificat, grosime minim 8 mm, acoperitor din Polipropilena</w:t>
            </w:r>
          </w:p>
          <w:p w14:paraId="0DD6E17E" w14:textId="77777777" w:rsidR="006E7CB6" w:rsidRDefault="006E7CB6" w:rsidP="006E7CB6">
            <w:pPr>
              <w:ind w:left="487" w:right="172" w:firstLine="704"/>
              <w:rPr>
                <w:rFonts w:cstheme="minorHAnsi"/>
                <w:iCs/>
                <w:lang w:val="ro-RO"/>
              </w:rPr>
            </w:pPr>
            <w:r w:rsidRPr="004A7A7B">
              <w:rPr>
                <w:rFonts w:cstheme="minorHAnsi"/>
                <w:iCs/>
                <w:lang w:val="ro-RO"/>
              </w:rPr>
              <w:t>Spuma Poliuretanica: grosime: 35 mm.</w:t>
            </w:r>
          </w:p>
          <w:p w14:paraId="079568F5" w14:textId="77777777" w:rsidR="006E7CB6" w:rsidRPr="004A7A7B" w:rsidRDefault="006E7CB6" w:rsidP="006E7CB6">
            <w:pPr>
              <w:ind w:left="487" w:right="172" w:firstLine="704"/>
              <w:rPr>
                <w:rFonts w:cstheme="minorHAnsi"/>
                <w:iCs/>
                <w:lang w:val="ro-RO"/>
              </w:rPr>
            </w:pPr>
            <w:r w:rsidRPr="004A7A7B">
              <w:rPr>
                <w:rFonts w:cstheme="minorHAnsi"/>
                <w:iCs/>
                <w:lang w:val="ro-RO"/>
              </w:rPr>
              <w:t>Tapiterie: stofa</w:t>
            </w:r>
          </w:p>
          <w:p w14:paraId="09E82BBD" w14:textId="77777777" w:rsidR="006E7CB6" w:rsidRPr="004A7A7B" w:rsidRDefault="006E7CB6" w:rsidP="006E7CB6">
            <w:pPr>
              <w:ind w:left="487" w:right="172" w:firstLine="704"/>
              <w:rPr>
                <w:rFonts w:cstheme="minorHAnsi"/>
                <w:iCs/>
                <w:lang w:val="ro-RO"/>
              </w:rPr>
            </w:pPr>
            <w:r w:rsidRPr="004A7A7B">
              <w:rPr>
                <w:rFonts w:cstheme="minorHAnsi"/>
                <w:iCs/>
                <w:lang w:val="ro-RO"/>
              </w:rPr>
              <w:t>Greutatea maxima sustinuta este de 120 kg</w:t>
            </w:r>
          </w:p>
          <w:p w14:paraId="534D7508" w14:textId="77B232F0" w:rsidR="004F7814" w:rsidRPr="00E3607B" w:rsidRDefault="004F7814" w:rsidP="006E7CB6">
            <w:pPr>
              <w:pStyle w:val="ListParagraph"/>
              <w:spacing w:after="0" w:line="240" w:lineRule="auto"/>
              <w:ind w:left="487"/>
              <w:jc w:val="both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5D8F9B28" w14:textId="77777777" w:rsidR="004F7814" w:rsidRPr="00B06652" w:rsidRDefault="004F7814" w:rsidP="00E41360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14A4D" w:rsidRPr="00B06652" w14:paraId="7C735B6C" w14:textId="77777777" w:rsidTr="00E41360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BE6103D" w14:textId="77777777" w:rsidR="006E7CB6" w:rsidRPr="006904F8" w:rsidRDefault="006E7CB6" w:rsidP="006E7CB6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87" w:right="-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04F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Dulap</w:t>
            </w:r>
            <w:proofErr w:type="spellEnd"/>
            <w:r w:rsidRPr="006904F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- cu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uș</w:t>
            </w:r>
            <w:r w:rsidRPr="006904F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–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buc</w:t>
            </w:r>
            <w:proofErr w:type="spellEnd"/>
          </w:p>
          <w:p w14:paraId="2409DB30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proofErr w:type="spellStart"/>
            <w:r w:rsidRPr="00946EAF">
              <w:t>Caracteristici</w:t>
            </w:r>
            <w:proofErr w:type="spellEnd"/>
            <w:r w:rsidRPr="00946EAF">
              <w:t xml:space="preserve"> </w:t>
            </w:r>
            <w:proofErr w:type="spellStart"/>
            <w:r w:rsidRPr="00946EAF">
              <w:t>tehnice</w:t>
            </w:r>
            <w:proofErr w:type="spellEnd"/>
            <w:r w:rsidRPr="00946EAF">
              <w:t>:</w:t>
            </w:r>
            <w:r>
              <w:t xml:space="preserve"> </w:t>
            </w:r>
            <w:proofErr w:type="spellStart"/>
            <w:r w:rsidRPr="006904F8">
              <w:t>Realizat</w:t>
            </w:r>
            <w:proofErr w:type="spellEnd"/>
            <w:r w:rsidRPr="006904F8">
              <w:t xml:space="preserve"> din PAL </w:t>
            </w:r>
            <w:proofErr w:type="spellStart"/>
            <w:r w:rsidRPr="006904F8">
              <w:t>melaminat</w:t>
            </w:r>
            <w:proofErr w:type="spellEnd"/>
            <w:r w:rsidRPr="006904F8">
              <w:t xml:space="preserve"> de 18mm (</w:t>
            </w:r>
            <w:proofErr w:type="spellStart"/>
            <w:r w:rsidRPr="006904F8">
              <w:t>culoare</w:t>
            </w:r>
            <w:proofErr w:type="spellEnd"/>
            <w:r w:rsidRPr="006904F8">
              <w:t xml:space="preserve"> fag/</w:t>
            </w:r>
            <w:proofErr w:type="spellStart"/>
            <w:r w:rsidRPr="006904F8">
              <w:t>stejar</w:t>
            </w:r>
            <w:proofErr w:type="spellEnd"/>
            <w:r w:rsidRPr="006904F8">
              <w:t>/</w:t>
            </w:r>
            <w:proofErr w:type="spellStart"/>
            <w:r w:rsidRPr="006904F8">
              <w:t>cires</w:t>
            </w:r>
            <w:proofErr w:type="spellEnd"/>
            <w:r w:rsidRPr="006904F8">
              <w:t>)</w:t>
            </w:r>
            <w:r>
              <w:t xml:space="preserve">, </w:t>
            </w:r>
            <w:proofErr w:type="spellStart"/>
            <w:r>
              <w:t>că</w:t>
            </w:r>
            <w:r w:rsidRPr="006904F8">
              <w:t>ntuit</w:t>
            </w:r>
            <w:proofErr w:type="spellEnd"/>
            <w:r w:rsidRPr="006904F8">
              <w:t xml:space="preserve"> cu </w:t>
            </w:r>
            <w:proofErr w:type="gramStart"/>
            <w:r w:rsidRPr="006904F8">
              <w:t>cant</w:t>
            </w:r>
            <w:proofErr w:type="gramEnd"/>
            <w:r w:rsidRPr="006904F8">
              <w:t xml:space="preserve"> ABS, </w:t>
            </w:r>
            <w:proofErr w:type="spellStart"/>
            <w:r>
              <w:t>închidere</w:t>
            </w:r>
            <w:proofErr w:type="spellEnd"/>
            <w:r>
              <w:t xml:space="preserve"> cu </w:t>
            </w:r>
            <w:proofErr w:type="spellStart"/>
            <w:r>
              <w:t>yală</w:t>
            </w:r>
            <w:proofErr w:type="spellEnd"/>
            <w:r>
              <w:t>,</w:t>
            </w:r>
            <w:r w:rsidRPr="006904F8">
              <w:t xml:space="preserve"> </w:t>
            </w:r>
            <w:proofErr w:type="spellStart"/>
            <w:r w:rsidRPr="006904F8">
              <w:t>poli</w:t>
            </w:r>
            <w:r>
              <w:t>ţe</w:t>
            </w:r>
            <w:proofErr w:type="spellEnd"/>
            <w:r>
              <w:t xml:space="preserve"> mobile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 w:rsidRPr="006904F8">
              <w:t>d</w:t>
            </w:r>
            <w:r>
              <w:t>otat</w:t>
            </w:r>
            <w:proofErr w:type="spellEnd"/>
            <w:r>
              <w:t xml:space="preserve"> cu </w:t>
            </w:r>
            <w:proofErr w:type="spellStart"/>
            <w:r>
              <w:t>picioruș</w:t>
            </w:r>
            <w:r w:rsidRPr="006904F8">
              <w:t>e</w:t>
            </w:r>
            <w:proofErr w:type="spellEnd"/>
            <w:r w:rsidRPr="006904F8">
              <w:t xml:space="preserve"> </w:t>
            </w:r>
            <w:proofErr w:type="spellStart"/>
            <w:r w:rsidRPr="006904F8">
              <w:t>antider</w:t>
            </w:r>
            <w:r>
              <w:t>apante</w:t>
            </w:r>
            <w:proofErr w:type="spellEnd"/>
            <w:r>
              <w:t xml:space="preserve"> care </w:t>
            </w:r>
            <w:proofErr w:type="spellStart"/>
            <w:r>
              <w:t>protejează</w:t>
            </w:r>
            <w:proofErr w:type="spellEnd"/>
            <w:r>
              <w:t xml:space="preserve"> </w:t>
            </w:r>
            <w:proofErr w:type="spellStart"/>
            <w:r>
              <w:t>pardoseala</w:t>
            </w:r>
            <w:proofErr w:type="spellEnd"/>
            <w:r>
              <w:t>.</w:t>
            </w:r>
          </w:p>
          <w:p w14:paraId="292A90EA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proofErr w:type="spellStart"/>
            <w:r w:rsidRPr="00946EAF">
              <w:t>Dimensiuni</w:t>
            </w:r>
            <w:proofErr w:type="spellEnd"/>
            <w:r w:rsidRPr="00946EAF">
              <w:t>:</w:t>
            </w:r>
            <w:r w:rsidRPr="006904F8">
              <w:t xml:space="preserve"> 800x400x1900mm.</w:t>
            </w:r>
            <w:r>
              <w:t xml:space="preserve"> </w:t>
            </w:r>
          </w:p>
          <w:p w14:paraId="610617A1" w14:textId="77777777" w:rsidR="006E7CB6" w:rsidRPr="00F54A33" w:rsidRDefault="006E7CB6" w:rsidP="006E7CB6">
            <w:pPr>
              <w:shd w:val="clear" w:color="auto" w:fill="FFFFFF"/>
              <w:ind w:left="487" w:right="172" w:hanging="284"/>
              <w:jc w:val="both"/>
              <w:rPr>
                <w:bCs/>
              </w:rPr>
            </w:pPr>
            <w:proofErr w:type="spellStart"/>
            <w:r w:rsidRPr="00F54A33">
              <w:rPr>
                <w:bCs/>
              </w:rPr>
              <w:t>Destinatie</w:t>
            </w:r>
            <w:proofErr w:type="spellEnd"/>
            <w:r w:rsidRPr="00F54A33">
              <w:rPr>
                <w:bCs/>
              </w:rPr>
              <w:t xml:space="preserve"> - </w:t>
            </w:r>
            <w:proofErr w:type="spellStart"/>
            <w:r w:rsidRPr="00F54A33">
              <w:rPr>
                <w:bCs/>
              </w:rPr>
              <w:t>pentru</w:t>
            </w:r>
            <w:proofErr w:type="spellEnd"/>
            <w:r w:rsidRPr="00F54A33">
              <w:rPr>
                <w:bCs/>
              </w:rPr>
              <w:t xml:space="preserve"> </w:t>
            </w:r>
            <w:proofErr w:type="spellStart"/>
            <w:r w:rsidRPr="00F54A33">
              <w:rPr>
                <w:bCs/>
              </w:rPr>
              <w:t>depozitare</w:t>
            </w:r>
            <w:proofErr w:type="spellEnd"/>
            <w:r w:rsidRPr="00F54A33">
              <w:rPr>
                <w:bCs/>
              </w:rPr>
              <w:t xml:space="preserve"> 25 </w:t>
            </w:r>
            <w:proofErr w:type="spellStart"/>
            <w:r w:rsidRPr="00F54A33">
              <w:rPr>
                <w:bCs/>
              </w:rPr>
              <w:t>laptopur</w:t>
            </w:r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+ </w:t>
            </w:r>
            <w:proofErr w:type="spellStart"/>
            <w:r>
              <w:rPr>
                <w:bCs/>
              </w:rPr>
              <w:t>dosare</w:t>
            </w:r>
            <w:proofErr w:type="spellEnd"/>
          </w:p>
          <w:p w14:paraId="44AE7F06" w14:textId="77777777" w:rsidR="00414A4D" w:rsidRDefault="00414A4D" w:rsidP="006E7CB6">
            <w:pPr>
              <w:pStyle w:val="ListParagraph"/>
              <w:spacing w:after="0" w:line="240" w:lineRule="auto"/>
              <w:ind w:left="487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20" w:type="dxa"/>
          </w:tcPr>
          <w:p w14:paraId="754BEA95" w14:textId="77777777" w:rsidR="00414A4D" w:rsidRPr="00B06652" w:rsidRDefault="00414A4D" w:rsidP="00E41360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14A4D" w:rsidRPr="00B06652" w14:paraId="3B74BCF5" w14:textId="77777777" w:rsidTr="00E41360">
        <w:trPr>
          <w:cantSplit/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78A51DA" w14:textId="77777777" w:rsidR="006E7CB6" w:rsidRPr="00946EAF" w:rsidRDefault="006E7CB6" w:rsidP="006E7CB6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87" w:right="-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</w:t>
            </w:r>
            <w:r w:rsidRPr="0094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obilier individual (</w:t>
            </w:r>
            <w:proofErr w:type="spellStart"/>
            <w:r w:rsidRPr="0094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  <w:r w:rsidRPr="0094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nci</w:t>
            </w:r>
            <w:proofErr w:type="spellEnd"/>
            <w:r w:rsidRPr="0094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</w:t>
            </w:r>
            <w:proofErr w:type="spellStart"/>
            <w:r w:rsidRPr="0094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scaune</w:t>
            </w:r>
            <w:proofErr w:type="spellEnd"/>
            <w:r w:rsidRPr="0094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60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buc</w:t>
            </w:r>
            <w:proofErr w:type="spellEnd"/>
          </w:p>
          <w:p w14:paraId="2072E333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proofErr w:type="spellStart"/>
            <w:r>
              <w:t>Dimensiuni</w:t>
            </w:r>
            <w:proofErr w:type="spellEnd"/>
            <w:r>
              <w:t xml:space="preserve"> </w:t>
            </w:r>
            <w:proofErr w:type="spellStart"/>
            <w:r>
              <w:t>pupitru</w:t>
            </w:r>
            <w:proofErr w:type="spellEnd"/>
            <w:r>
              <w:t xml:space="preserve"> </w:t>
            </w:r>
            <w:proofErr w:type="spellStart"/>
            <w:r>
              <w:t>scolar</w:t>
            </w:r>
            <w:proofErr w:type="spellEnd"/>
            <w:r>
              <w:t xml:space="preserve"> 1 </w:t>
            </w:r>
            <w:proofErr w:type="spellStart"/>
            <w:r>
              <w:t>persoana</w:t>
            </w:r>
            <w:proofErr w:type="spellEnd"/>
            <w:r>
              <w:t>:</w:t>
            </w:r>
          </w:p>
          <w:p w14:paraId="7282EE8C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proofErr w:type="spellStart"/>
            <w:r>
              <w:t>Dimensiuni</w:t>
            </w:r>
            <w:proofErr w:type="spellEnd"/>
            <w:r>
              <w:t xml:space="preserve"> blat </w:t>
            </w:r>
            <w:proofErr w:type="spellStart"/>
            <w:r>
              <w:t>pupitru</w:t>
            </w:r>
            <w:proofErr w:type="spellEnd"/>
            <w:r>
              <w:t>: 700 х 500 mm</w:t>
            </w:r>
          </w:p>
          <w:p w14:paraId="24065497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proofErr w:type="spellStart"/>
            <w:r>
              <w:t>Inaltime</w:t>
            </w:r>
            <w:proofErr w:type="spellEnd"/>
            <w:r>
              <w:t>: 760 mm</w:t>
            </w:r>
          </w:p>
          <w:p w14:paraId="21E7F5B5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r>
              <w:t xml:space="preserve">Material </w:t>
            </w:r>
            <w:proofErr w:type="spellStart"/>
            <w:r>
              <w:t>cadru</w:t>
            </w:r>
            <w:proofErr w:type="spellEnd"/>
            <w:r>
              <w:t xml:space="preserve">: </w:t>
            </w:r>
            <w:proofErr w:type="spellStart"/>
            <w:r>
              <w:t>schelet</w:t>
            </w:r>
            <w:proofErr w:type="spellEnd"/>
            <w:r>
              <w:t xml:space="preserve"> </w:t>
            </w:r>
            <w:proofErr w:type="spellStart"/>
            <w:r>
              <w:t>metalic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vopsit</w:t>
            </w:r>
            <w:proofErr w:type="spellEnd"/>
            <w:r>
              <w:t xml:space="preserve">  in</w:t>
            </w:r>
            <w:proofErr w:type="gramEnd"/>
            <w:r>
              <w:t xml:space="preserve"> </w:t>
            </w:r>
            <w:proofErr w:type="spellStart"/>
            <w:r>
              <w:t>culoare</w:t>
            </w:r>
            <w:proofErr w:type="spellEnd"/>
            <w:r>
              <w:t xml:space="preserve"> </w:t>
            </w:r>
            <w:proofErr w:type="spellStart"/>
            <w:r>
              <w:t>neagra</w:t>
            </w:r>
            <w:proofErr w:type="spellEnd"/>
            <w:r>
              <w:t xml:space="preserve"> </w:t>
            </w:r>
          </w:p>
          <w:p w14:paraId="5AC9D3DB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</w:p>
          <w:p w14:paraId="0BD14DC1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proofErr w:type="spellStart"/>
            <w:r>
              <w:t>Dimensiuni</w:t>
            </w:r>
            <w:proofErr w:type="spellEnd"/>
            <w:r>
              <w:t xml:space="preserve"> </w:t>
            </w:r>
            <w:proofErr w:type="spellStart"/>
            <w:r>
              <w:t>scaun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</w:t>
            </w:r>
          </w:p>
          <w:p w14:paraId="77A0ACBE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proofErr w:type="spellStart"/>
            <w:r>
              <w:t>Inaltime</w:t>
            </w:r>
            <w:proofErr w:type="spellEnd"/>
            <w:r>
              <w:t xml:space="preserve"> </w:t>
            </w:r>
            <w:proofErr w:type="spellStart"/>
            <w:r>
              <w:t>scaun</w:t>
            </w:r>
            <w:proofErr w:type="spellEnd"/>
            <w:r>
              <w:t>: 71 cm</w:t>
            </w:r>
          </w:p>
          <w:p w14:paraId="6A0FE7BD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proofErr w:type="spellStart"/>
            <w:r>
              <w:t>Latime</w:t>
            </w:r>
            <w:proofErr w:type="spellEnd"/>
            <w:r>
              <w:t xml:space="preserve"> </w:t>
            </w:r>
            <w:proofErr w:type="spellStart"/>
            <w:r>
              <w:t>totala</w:t>
            </w:r>
            <w:proofErr w:type="spellEnd"/>
            <w:r>
              <w:t>: 47.5 cm</w:t>
            </w:r>
          </w:p>
          <w:p w14:paraId="7F3A1B18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proofErr w:type="spellStart"/>
            <w:r>
              <w:t>Adancime</w:t>
            </w:r>
            <w:proofErr w:type="spellEnd"/>
            <w:r>
              <w:t xml:space="preserve"> </w:t>
            </w:r>
            <w:proofErr w:type="spellStart"/>
            <w:r>
              <w:t>totala</w:t>
            </w:r>
            <w:proofErr w:type="spellEnd"/>
            <w:r>
              <w:t>: 48.5 cm</w:t>
            </w:r>
          </w:p>
          <w:p w14:paraId="732E54F6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proofErr w:type="spellStart"/>
            <w:r>
              <w:t>Adancime</w:t>
            </w:r>
            <w:proofErr w:type="spellEnd"/>
            <w:r>
              <w:t xml:space="preserve"> </w:t>
            </w:r>
            <w:proofErr w:type="spellStart"/>
            <w:r>
              <w:t>sezut</w:t>
            </w:r>
            <w:proofErr w:type="spellEnd"/>
            <w:r>
              <w:t>: 40 cm</w:t>
            </w:r>
          </w:p>
          <w:p w14:paraId="537E5B46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proofErr w:type="spellStart"/>
            <w:r>
              <w:t>Inaltime</w:t>
            </w:r>
            <w:proofErr w:type="spellEnd"/>
            <w:r>
              <w:t xml:space="preserve"> </w:t>
            </w:r>
            <w:proofErr w:type="spellStart"/>
            <w:r>
              <w:t>sezut</w:t>
            </w:r>
            <w:proofErr w:type="spellEnd"/>
            <w:r>
              <w:t>: 45.5 cm</w:t>
            </w:r>
          </w:p>
          <w:p w14:paraId="31807AA7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proofErr w:type="spellStart"/>
            <w:r>
              <w:t>Latime</w:t>
            </w:r>
            <w:proofErr w:type="spellEnd"/>
            <w:r>
              <w:t xml:space="preserve"> </w:t>
            </w:r>
            <w:proofErr w:type="spellStart"/>
            <w:r>
              <w:t>sezut</w:t>
            </w:r>
            <w:proofErr w:type="spellEnd"/>
            <w:r>
              <w:t>: 40 cm</w:t>
            </w:r>
          </w:p>
          <w:p w14:paraId="28EE1390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proofErr w:type="spellStart"/>
            <w:r>
              <w:t>Inaltime</w:t>
            </w:r>
            <w:proofErr w:type="spellEnd"/>
            <w:r>
              <w:t xml:space="preserve"> </w:t>
            </w:r>
            <w:proofErr w:type="spellStart"/>
            <w:r>
              <w:t>spatar</w:t>
            </w:r>
            <w:proofErr w:type="spellEnd"/>
            <w:r>
              <w:t>: 29 cm</w:t>
            </w:r>
          </w:p>
          <w:p w14:paraId="50714C4F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proofErr w:type="spellStart"/>
            <w:r>
              <w:t>Latime</w:t>
            </w:r>
            <w:proofErr w:type="spellEnd"/>
            <w:r>
              <w:t xml:space="preserve"> </w:t>
            </w:r>
            <w:proofErr w:type="spellStart"/>
            <w:r>
              <w:t>spatar</w:t>
            </w:r>
            <w:proofErr w:type="spellEnd"/>
            <w:r>
              <w:t>: 42 cm</w:t>
            </w:r>
          </w:p>
          <w:p w14:paraId="25895A1A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r>
              <w:t xml:space="preserve">Material </w:t>
            </w:r>
            <w:proofErr w:type="spellStart"/>
            <w:r>
              <w:t>cadru</w:t>
            </w:r>
            <w:proofErr w:type="spellEnd"/>
            <w:r>
              <w:t xml:space="preserve">: </w:t>
            </w:r>
            <w:proofErr w:type="spellStart"/>
            <w:r>
              <w:t>teava</w:t>
            </w:r>
            <w:proofErr w:type="spellEnd"/>
            <w:r>
              <w:t xml:space="preserve"> de </w:t>
            </w:r>
            <w:proofErr w:type="spellStart"/>
            <w:r>
              <w:t>otel</w:t>
            </w:r>
            <w:proofErr w:type="spellEnd"/>
            <w:r>
              <w:t xml:space="preserve"> 30 x 15 mm, </w:t>
            </w:r>
            <w:proofErr w:type="spellStart"/>
            <w:r>
              <w:t>grosime</w:t>
            </w:r>
            <w:proofErr w:type="spellEnd"/>
            <w:r>
              <w:t xml:space="preserve"> </w:t>
            </w:r>
            <w:proofErr w:type="spellStart"/>
            <w:r>
              <w:t>perete</w:t>
            </w:r>
            <w:proofErr w:type="spellEnd"/>
            <w:r>
              <w:t>: 1.2 mm,</w:t>
            </w:r>
          </w:p>
          <w:p w14:paraId="21526466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r>
              <w:t xml:space="preserve">Traverse: </w:t>
            </w:r>
            <w:proofErr w:type="spellStart"/>
            <w:r>
              <w:t>diametru</w:t>
            </w:r>
            <w:proofErr w:type="spellEnd"/>
            <w:r>
              <w:t xml:space="preserve"> 18 mm</w:t>
            </w:r>
          </w:p>
          <w:p w14:paraId="70E2656F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proofErr w:type="spellStart"/>
            <w:r>
              <w:t>Vopsit</w:t>
            </w:r>
            <w:proofErr w:type="spellEnd"/>
            <w:r>
              <w:t xml:space="preserve"> in camp electrostatic</w:t>
            </w:r>
          </w:p>
          <w:p w14:paraId="385A3EFF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proofErr w:type="spellStart"/>
            <w:r>
              <w:t>Sezut</w:t>
            </w:r>
            <w:proofErr w:type="spellEnd"/>
            <w:r>
              <w:t xml:space="preserve">: </w:t>
            </w:r>
            <w:proofErr w:type="spellStart"/>
            <w:r>
              <w:t>lemn</w:t>
            </w:r>
            <w:proofErr w:type="spellEnd"/>
            <w:r>
              <w:t xml:space="preserve"> </w:t>
            </w:r>
            <w:proofErr w:type="spellStart"/>
            <w:r>
              <w:t>stratificat</w:t>
            </w:r>
            <w:proofErr w:type="spellEnd"/>
            <w:r>
              <w:t xml:space="preserve"> </w:t>
            </w:r>
            <w:proofErr w:type="spellStart"/>
            <w:r>
              <w:t>lacuit</w:t>
            </w:r>
            <w:proofErr w:type="spellEnd"/>
            <w:r>
              <w:t xml:space="preserve">, </w:t>
            </w:r>
            <w:proofErr w:type="spellStart"/>
            <w:r>
              <w:t>grosime</w:t>
            </w:r>
            <w:proofErr w:type="spellEnd"/>
            <w:r>
              <w:t xml:space="preserve"> min. 8 mm</w:t>
            </w:r>
          </w:p>
          <w:p w14:paraId="792F9739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proofErr w:type="spellStart"/>
            <w:r>
              <w:t>Spatar</w:t>
            </w:r>
            <w:proofErr w:type="spellEnd"/>
            <w:r>
              <w:t xml:space="preserve">: </w:t>
            </w:r>
            <w:proofErr w:type="spellStart"/>
            <w:r>
              <w:t>lemn</w:t>
            </w:r>
            <w:proofErr w:type="spellEnd"/>
            <w:r>
              <w:t xml:space="preserve"> </w:t>
            </w:r>
            <w:proofErr w:type="spellStart"/>
            <w:r>
              <w:t>stratificat</w:t>
            </w:r>
            <w:proofErr w:type="spellEnd"/>
            <w:r>
              <w:t xml:space="preserve"> </w:t>
            </w:r>
            <w:proofErr w:type="spellStart"/>
            <w:r>
              <w:t>lacuit</w:t>
            </w:r>
            <w:proofErr w:type="spellEnd"/>
            <w:r>
              <w:t xml:space="preserve">, </w:t>
            </w:r>
            <w:proofErr w:type="spellStart"/>
            <w:r>
              <w:t>grosime</w:t>
            </w:r>
            <w:proofErr w:type="spellEnd"/>
            <w:r>
              <w:t xml:space="preserve"> min. 8 mm</w:t>
            </w:r>
          </w:p>
          <w:p w14:paraId="31C956B3" w14:textId="77777777" w:rsidR="006E7CB6" w:rsidRDefault="006E7CB6" w:rsidP="006E7CB6">
            <w:pPr>
              <w:shd w:val="clear" w:color="auto" w:fill="FFFFFF"/>
              <w:ind w:left="487" w:right="172" w:hanging="284"/>
              <w:jc w:val="both"/>
            </w:pPr>
            <w:proofErr w:type="spellStart"/>
            <w:r>
              <w:t>Greutatea</w:t>
            </w:r>
            <w:proofErr w:type="spellEnd"/>
            <w:r>
              <w:t xml:space="preserve"> maxima </w:t>
            </w:r>
            <w:proofErr w:type="spellStart"/>
            <w:r>
              <w:t>sustinuta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de 90 kg</w:t>
            </w:r>
          </w:p>
          <w:p w14:paraId="46D649FA" w14:textId="140FE793" w:rsidR="00414A4D" w:rsidRPr="00414A4D" w:rsidRDefault="006E7CB6" w:rsidP="006E7CB6">
            <w:pPr>
              <w:pStyle w:val="ListParagraph"/>
              <w:ind w:left="487"/>
              <w:jc w:val="both"/>
              <w:rPr>
                <w:rFonts w:cstheme="minorHAnsi"/>
                <w:lang w:val="ro-RO"/>
              </w:rPr>
            </w:pPr>
            <w:proofErr w:type="spellStart"/>
            <w:r w:rsidRPr="001237CF">
              <w:t>Scaunele</w:t>
            </w:r>
            <w:proofErr w:type="spellEnd"/>
            <w:r w:rsidRPr="001237CF">
              <w:t xml:space="preserve"> sunt </w:t>
            </w:r>
            <w:proofErr w:type="spellStart"/>
            <w:r w:rsidRPr="001237CF">
              <w:t>stivuibile</w:t>
            </w:r>
            <w:proofErr w:type="spellEnd"/>
            <w:r w:rsidRPr="001237CF">
              <w:t>;</w:t>
            </w:r>
          </w:p>
        </w:tc>
        <w:tc>
          <w:tcPr>
            <w:tcW w:w="4320" w:type="dxa"/>
          </w:tcPr>
          <w:p w14:paraId="25E0C866" w14:textId="77777777" w:rsidR="00414A4D" w:rsidRPr="00B06652" w:rsidRDefault="00414A4D" w:rsidP="00E41360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67814CA0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</w:p>
    <w:p w14:paraId="666577AE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14:paraId="5DAD3B15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14:paraId="59C06B8B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14:paraId="45EAA84F" w14:textId="77777777" w:rsidR="004F7814" w:rsidRPr="00873614" w:rsidRDefault="004F7814" w:rsidP="004F78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p w14:paraId="6CA260BD" w14:textId="77777777" w:rsidR="00601713" w:rsidRDefault="00601713"/>
    <w:sectPr w:rsidR="00601713" w:rsidSect="00F00D3F">
      <w:headerReference w:type="even" r:id="rId7"/>
      <w:footerReference w:type="even" r:id="rId8"/>
      <w:headerReference w:type="first" r:id="rId9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A0A3" w14:textId="77777777" w:rsidR="0022755A" w:rsidRDefault="0022755A" w:rsidP="004F7814">
      <w:r>
        <w:separator/>
      </w:r>
    </w:p>
  </w:endnote>
  <w:endnote w:type="continuationSeparator" w:id="0">
    <w:p w14:paraId="33F18BAC" w14:textId="77777777" w:rsidR="0022755A" w:rsidRDefault="0022755A" w:rsidP="004F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06E3" w14:textId="77777777" w:rsidR="00E257BB" w:rsidRDefault="0022755A" w:rsidP="00BA1393">
    <w:pPr>
      <w:pStyle w:val="Footer"/>
      <w:framePr w:wrap="around" w:vAnchor="text" w:hAnchor="margin" w:xAlign="right" w:y="1"/>
      <w:rPr>
        <w:rStyle w:val="PageNumber"/>
      </w:rPr>
    </w:pPr>
  </w:p>
  <w:p w14:paraId="2105155F" w14:textId="77777777" w:rsidR="00E257BB" w:rsidRDefault="00D55EDA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F87292" wp14:editId="5B503403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B1C40" id="Line 1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5B11AE5C" w14:textId="77777777" w:rsidR="00E257BB" w:rsidRPr="003B12BE" w:rsidRDefault="00D55EDA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</w:t>
    </w:r>
    <w:r w:rsidRPr="003B12BE">
      <w:rPr>
        <w:rFonts w:cs="Arial"/>
        <w:sz w:val="16"/>
        <w:szCs w:val="16"/>
        <w:lang w:val="ro-RO"/>
      </w:rPr>
      <w:t xml:space="preserve">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505AD8E3" w14:textId="77777777" w:rsidR="00E257BB" w:rsidRDefault="00D55EDA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D325" w14:textId="77777777" w:rsidR="0022755A" w:rsidRDefault="0022755A" w:rsidP="004F7814">
      <w:r>
        <w:separator/>
      </w:r>
    </w:p>
  </w:footnote>
  <w:footnote w:type="continuationSeparator" w:id="0">
    <w:p w14:paraId="55C6DBC8" w14:textId="77777777" w:rsidR="0022755A" w:rsidRDefault="0022755A" w:rsidP="004F7814">
      <w:r>
        <w:continuationSeparator/>
      </w:r>
    </w:p>
  </w:footnote>
  <w:footnote w:id="1">
    <w:p w14:paraId="5647BF5B" w14:textId="77777777" w:rsidR="004F7814" w:rsidRPr="00CB44CF" w:rsidRDefault="004F7814" w:rsidP="004F78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1984EC0A" w14:textId="77777777" w:rsidR="004F7814" w:rsidRPr="00CB44CF" w:rsidRDefault="004F7814" w:rsidP="004F78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1B5FF747" w14:textId="77777777" w:rsidR="004F7814" w:rsidRPr="00CB44CF" w:rsidRDefault="004F7814" w:rsidP="004F78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0BF2" w14:textId="77777777" w:rsidR="00E257BB" w:rsidRDefault="00D55EDA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8A56E8E" wp14:editId="3D8EFD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D6CED40" w14:textId="77777777" w:rsidR="00E257BB" w:rsidRDefault="00D55EDA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76D67BC6" w14:textId="77777777" w:rsidR="00E257BB" w:rsidRPr="00AB5EC3" w:rsidRDefault="00D55EDA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1D575EBB" w14:textId="77777777" w:rsidR="00E257BB" w:rsidRDefault="00D55EDA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3BD9F2E4" w14:textId="77777777" w:rsidR="00E257BB" w:rsidRPr="00A77995" w:rsidRDefault="00D55EDA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9FEF04" wp14:editId="5FA14C49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BF6D4" id="Line 1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8807" w14:textId="77777777" w:rsidR="00E257BB" w:rsidRDefault="00D55EDA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2EE8434A" wp14:editId="1F6A2C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55A">
      <w:rPr>
        <w:noProof/>
      </w:rPr>
      <w:pict w14:anchorId="4B9E28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9B7"/>
    <w:multiLevelType w:val="hybridMultilevel"/>
    <w:tmpl w:val="A1420696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i w:val="0"/>
        <w:color w:val="auto"/>
      </w:rPr>
    </w:lvl>
    <w:lvl w:ilvl="1" w:tplc="E20A3B7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273E"/>
    <w:multiLevelType w:val="hybridMultilevel"/>
    <w:tmpl w:val="7498895E"/>
    <w:lvl w:ilvl="0" w:tplc="E20A3B7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6C88"/>
    <w:multiLevelType w:val="hybridMultilevel"/>
    <w:tmpl w:val="A78E749A"/>
    <w:lvl w:ilvl="0" w:tplc="335EE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66741"/>
    <w:multiLevelType w:val="hybridMultilevel"/>
    <w:tmpl w:val="CA44402E"/>
    <w:lvl w:ilvl="0" w:tplc="E20A3B7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F592F"/>
    <w:multiLevelType w:val="hybridMultilevel"/>
    <w:tmpl w:val="69F8B28E"/>
    <w:lvl w:ilvl="0" w:tplc="E20A3B7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97E28"/>
    <w:multiLevelType w:val="hybridMultilevel"/>
    <w:tmpl w:val="192C1A32"/>
    <w:lvl w:ilvl="0" w:tplc="E20A3B7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14"/>
    <w:rsid w:val="000D79D6"/>
    <w:rsid w:val="001C5FEE"/>
    <w:rsid w:val="0022755A"/>
    <w:rsid w:val="003917D8"/>
    <w:rsid w:val="00414A4D"/>
    <w:rsid w:val="004D4B53"/>
    <w:rsid w:val="004F7814"/>
    <w:rsid w:val="00601713"/>
    <w:rsid w:val="00695470"/>
    <w:rsid w:val="006E7CB6"/>
    <w:rsid w:val="00A81533"/>
    <w:rsid w:val="00CB34F5"/>
    <w:rsid w:val="00D55EDA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DC987A"/>
  <w15:chartTrackingRefBased/>
  <w15:docId w15:val="{7E1E350E-B7AA-4948-861E-1FE8B80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8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78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4F78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paragraph" w:styleId="Header">
    <w:name w:val="header"/>
    <w:aliases w:val="Caracter Caracter Caracter Caracter"/>
    <w:basedOn w:val="Normal"/>
    <w:link w:val="HeaderChar"/>
    <w:uiPriority w:val="99"/>
    <w:rsid w:val="004F7814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4F78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4F7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781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4F7814"/>
  </w:style>
  <w:style w:type="paragraph" w:customStyle="1" w:styleId="ChapterNumber">
    <w:name w:val="ChapterNumber"/>
    <w:basedOn w:val="Normal"/>
    <w:next w:val="Normal"/>
    <w:rsid w:val="004F7814"/>
    <w:pPr>
      <w:spacing w:after="360"/>
    </w:p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4F7814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4F781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4F7814"/>
    <w:rPr>
      <w:vertAlign w:val="superscript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4F78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4F7814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A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A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A4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CĂTĂLIN GHEORGHIU</dc:creator>
  <cp:keywords/>
  <dc:description/>
  <cp:lastModifiedBy>cata ghi</cp:lastModifiedBy>
  <cp:revision>3</cp:revision>
  <dcterms:created xsi:type="dcterms:W3CDTF">2021-06-11T08:43:00Z</dcterms:created>
  <dcterms:modified xsi:type="dcterms:W3CDTF">2021-07-02T18:21:00Z</dcterms:modified>
</cp:coreProperties>
</file>